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0DA2" w14:textId="023CA427" w:rsidR="00B279AF" w:rsidRDefault="004E2F1A">
      <w:pPr>
        <w:spacing w:before="24"/>
        <w:ind w:left="378" w:right="397"/>
        <w:jc w:val="center"/>
        <w:rPr>
          <w:b/>
          <w:sz w:val="40"/>
        </w:rPr>
      </w:pPr>
      <w:r>
        <w:rPr>
          <w:b/>
          <w:sz w:val="40"/>
        </w:rPr>
        <w:t>20</w:t>
      </w:r>
      <w:r w:rsidR="003254A0">
        <w:rPr>
          <w:b/>
          <w:sz w:val="40"/>
        </w:rPr>
        <w:t>2</w:t>
      </w:r>
      <w:r w:rsidR="00352818">
        <w:rPr>
          <w:b/>
          <w:sz w:val="40"/>
        </w:rPr>
        <w:t>2</w:t>
      </w:r>
      <w:r>
        <w:rPr>
          <w:b/>
          <w:sz w:val="40"/>
        </w:rPr>
        <w:t xml:space="preserve"> SCHOLARSHIP APPLICATION</w:t>
      </w:r>
    </w:p>
    <w:p w14:paraId="2B48E9CD" w14:textId="77777777" w:rsidR="00B279AF" w:rsidRDefault="00B279AF">
      <w:pPr>
        <w:pStyle w:val="BodyText"/>
        <w:spacing w:before="2"/>
        <w:rPr>
          <w:b/>
          <w:sz w:val="33"/>
        </w:rPr>
      </w:pPr>
    </w:p>
    <w:p w14:paraId="273E312B" w14:textId="72698A47" w:rsidR="00B279AF" w:rsidRDefault="004E2F1A">
      <w:pPr>
        <w:pStyle w:val="Heading1"/>
        <w:spacing w:line="247" w:lineRule="auto"/>
        <w:ind w:right="400"/>
      </w:pPr>
      <w:r>
        <w:t xml:space="preserve">STANLEY AND ARMINTA BERRY MUSIC AND ARTS SCHOLARSHIP </w:t>
      </w:r>
      <w:r w:rsidR="00401303">
        <w:t xml:space="preserve">PULASKI </w:t>
      </w:r>
      <w:r w:rsidR="002435A9">
        <w:t>HEIGHTS UNITED</w:t>
      </w:r>
      <w:r w:rsidR="00515DBC">
        <w:t xml:space="preserve"> METHODIST</w:t>
      </w:r>
      <w:r>
        <w:t xml:space="preserve"> CHURCH</w:t>
      </w:r>
    </w:p>
    <w:p w14:paraId="17F11458" w14:textId="0575E5E9" w:rsidR="00B279AF" w:rsidRDefault="00515DBC">
      <w:pPr>
        <w:ind w:left="378" w:right="398"/>
        <w:jc w:val="center"/>
        <w:rPr>
          <w:sz w:val="31"/>
        </w:rPr>
      </w:pPr>
      <w:r>
        <w:rPr>
          <w:sz w:val="31"/>
        </w:rPr>
        <w:t>LITTLE ROCK</w:t>
      </w:r>
      <w:r w:rsidR="004E2F1A">
        <w:rPr>
          <w:sz w:val="31"/>
        </w:rPr>
        <w:t>, ARKANSAS</w:t>
      </w:r>
    </w:p>
    <w:p w14:paraId="16A61FA8" w14:textId="77777777" w:rsidR="00B279AF" w:rsidRDefault="00B279AF">
      <w:pPr>
        <w:pStyle w:val="BodyText"/>
        <w:rPr>
          <w:sz w:val="45"/>
        </w:rPr>
      </w:pPr>
    </w:p>
    <w:p w14:paraId="7E191F88" w14:textId="4DB8C862" w:rsidR="00B279AF" w:rsidRDefault="004E2F1A">
      <w:pPr>
        <w:pStyle w:val="BodyText"/>
        <w:spacing w:before="1" w:line="252" w:lineRule="auto"/>
        <w:ind w:left="100" w:right="118"/>
        <w:jc w:val="both"/>
      </w:pPr>
      <w:r>
        <w:rPr>
          <w:b/>
          <w:w w:val="105"/>
        </w:rPr>
        <w:t xml:space="preserve">Background: </w:t>
      </w:r>
      <w:r>
        <w:rPr>
          <w:w w:val="105"/>
        </w:rPr>
        <w:t>In 2006 and 2007, Arminta Berry made generous contributions totaling $100,000 to the Pulaski Heights United Methodist Church Foundation</w:t>
      </w:r>
      <w:r w:rsidR="00FD0591">
        <w:rPr>
          <w:w w:val="105"/>
        </w:rPr>
        <w:t xml:space="preserve"> (PHUMC)</w:t>
      </w:r>
      <w:r>
        <w:rPr>
          <w:w w:val="105"/>
        </w:rPr>
        <w:t xml:space="preserve"> to establish the Stanley and Arminta Berry Music and Arts Scholarship. The music and arts ministry of this church was extremely important to </w:t>
      </w:r>
      <w:r w:rsidR="00142F25">
        <w:rPr>
          <w:w w:val="105"/>
        </w:rPr>
        <w:t>both</w:t>
      </w:r>
      <w:r>
        <w:rPr>
          <w:w w:val="105"/>
        </w:rPr>
        <w:t xml:space="preserve"> Mr. </w:t>
      </w:r>
      <w:r w:rsidR="00142F25">
        <w:rPr>
          <w:w w:val="105"/>
        </w:rPr>
        <w:t xml:space="preserve">and Mrs. </w:t>
      </w:r>
      <w:r>
        <w:rPr>
          <w:w w:val="105"/>
        </w:rPr>
        <w:t>Berry</w:t>
      </w:r>
      <w:r w:rsidR="00AB3352">
        <w:rPr>
          <w:w w:val="105"/>
        </w:rPr>
        <w:t xml:space="preserve">. </w:t>
      </w:r>
      <w:r>
        <w:rPr>
          <w:w w:val="105"/>
        </w:rPr>
        <w:t xml:space="preserve">When Mrs. Berry made the donation, she said, “This church has meant a great deal to our family for almost 50 years. Because of all it has done for the Berry family, I want to make a contribution to its future so that its ministries will continue to help others.” The vision and foresight of the Berry family </w:t>
      </w:r>
      <w:r w:rsidR="00352818">
        <w:rPr>
          <w:w w:val="105"/>
        </w:rPr>
        <w:t>has and will continue to</w:t>
      </w:r>
      <w:r w:rsidR="00816D79">
        <w:rPr>
          <w:w w:val="105"/>
        </w:rPr>
        <w:t xml:space="preserve"> h</w:t>
      </w:r>
      <w:r>
        <w:rPr>
          <w:w w:val="105"/>
        </w:rPr>
        <w:t>elp others in the</w:t>
      </w:r>
      <w:r w:rsidR="00352818">
        <w:rPr>
          <w:w w:val="105"/>
        </w:rPr>
        <w:t xml:space="preserve"> PHUMC</w:t>
      </w:r>
      <w:r>
        <w:rPr>
          <w:w w:val="105"/>
        </w:rPr>
        <w:t xml:space="preserve"> church family for </w:t>
      </w:r>
      <w:r w:rsidR="00352818">
        <w:rPr>
          <w:w w:val="105"/>
        </w:rPr>
        <w:t xml:space="preserve">many </w:t>
      </w:r>
      <w:r>
        <w:rPr>
          <w:w w:val="105"/>
        </w:rPr>
        <w:t xml:space="preserve">years </w:t>
      </w:r>
      <w:r w:rsidR="00352818">
        <w:rPr>
          <w:w w:val="105"/>
        </w:rPr>
        <w:t>a</w:t>
      </w:r>
      <w:r>
        <w:rPr>
          <w:w w:val="105"/>
        </w:rPr>
        <w:t xml:space="preserve">s talented young people </w:t>
      </w:r>
      <w:proofErr w:type="gramStart"/>
      <w:r>
        <w:rPr>
          <w:w w:val="105"/>
        </w:rPr>
        <w:t>are given</w:t>
      </w:r>
      <w:proofErr w:type="gramEnd"/>
      <w:r>
        <w:rPr>
          <w:w w:val="105"/>
        </w:rPr>
        <w:t xml:space="preserve"> the opportunity to further their education in one of the</w:t>
      </w:r>
      <w:r>
        <w:rPr>
          <w:spacing w:val="-28"/>
          <w:w w:val="105"/>
        </w:rPr>
        <w:t xml:space="preserve"> </w:t>
      </w:r>
      <w:r>
        <w:rPr>
          <w:w w:val="105"/>
        </w:rPr>
        <w:t>arts.</w:t>
      </w:r>
    </w:p>
    <w:p w14:paraId="24DBAAC1" w14:textId="77777777" w:rsidR="00B279AF" w:rsidRDefault="00B279AF">
      <w:pPr>
        <w:pStyle w:val="BodyText"/>
        <w:spacing w:before="8"/>
      </w:pPr>
    </w:p>
    <w:p w14:paraId="1A327BD1" w14:textId="5C521C03" w:rsidR="00B279AF" w:rsidRDefault="004E2F1A">
      <w:pPr>
        <w:pStyle w:val="BodyText"/>
        <w:spacing w:before="1" w:line="252" w:lineRule="auto"/>
        <w:ind w:left="100" w:right="119"/>
        <w:jc w:val="both"/>
      </w:pPr>
      <w:r>
        <w:rPr>
          <w:b/>
          <w:w w:val="105"/>
        </w:rPr>
        <w:t xml:space="preserve">Purpose: </w:t>
      </w:r>
      <w:r>
        <w:rPr>
          <w:w w:val="105"/>
        </w:rPr>
        <w:t xml:space="preserve">The purpose of this scholarship is to financially assist deserving students who are majoring in music or the arts. The successful recipient will receive a </w:t>
      </w:r>
      <w:r>
        <w:rPr>
          <w:b/>
          <w:w w:val="105"/>
        </w:rPr>
        <w:t>$1,</w:t>
      </w:r>
      <w:r w:rsidR="00352818">
        <w:rPr>
          <w:b/>
          <w:w w:val="105"/>
        </w:rPr>
        <w:t>5</w:t>
      </w:r>
      <w:r>
        <w:rPr>
          <w:b/>
          <w:w w:val="105"/>
        </w:rPr>
        <w:t xml:space="preserve">00.00 </w:t>
      </w:r>
      <w:r>
        <w:rPr>
          <w:w w:val="105"/>
        </w:rPr>
        <w:t>scholarship that may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renewable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three</w:t>
      </w:r>
      <w:r>
        <w:rPr>
          <w:spacing w:val="-3"/>
          <w:w w:val="105"/>
        </w:rPr>
        <w:t xml:space="preserve"> </w:t>
      </w:r>
      <w:r>
        <w:rPr>
          <w:w w:val="105"/>
        </w:rPr>
        <w:t>additional</w:t>
      </w:r>
      <w:r>
        <w:rPr>
          <w:spacing w:val="-4"/>
          <w:w w:val="105"/>
        </w:rPr>
        <w:t xml:space="preserve"> </w:t>
      </w:r>
      <w:r>
        <w:rPr>
          <w:w w:val="105"/>
        </w:rPr>
        <w:t>years</w:t>
      </w:r>
      <w:r>
        <w:rPr>
          <w:spacing w:val="-3"/>
          <w:w w:val="105"/>
        </w:rPr>
        <w:t xml:space="preserve"> </w:t>
      </w:r>
      <w:r>
        <w:rPr>
          <w:w w:val="105"/>
        </w:rPr>
        <w:t>based</w:t>
      </w:r>
      <w:r>
        <w:rPr>
          <w:spacing w:val="-3"/>
          <w:w w:val="105"/>
        </w:rPr>
        <w:t xml:space="preserve"> </w:t>
      </w:r>
      <w:r>
        <w:rPr>
          <w:w w:val="105"/>
        </w:rPr>
        <w:t>upon</w:t>
      </w:r>
      <w:r>
        <w:rPr>
          <w:spacing w:val="-3"/>
          <w:w w:val="105"/>
        </w:rPr>
        <w:t xml:space="preserve"> </w:t>
      </w:r>
      <w:r>
        <w:rPr>
          <w:w w:val="105"/>
        </w:rPr>
        <w:t>continuing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3"/>
          <w:w w:val="105"/>
        </w:rPr>
        <w:t xml:space="preserve"> </w:t>
      </w:r>
      <w:r w:rsidR="00816D79">
        <w:rPr>
          <w:w w:val="105"/>
        </w:rPr>
        <w:t xml:space="preserve">The scholarship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applied to</w:t>
      </w:r>
      <w:r>
        <w:rPr>
          <w:spacing w:val="-4"/>
          <w:w w:val="105"/>
        </w:rPr>
        <w:t xml:space="preserve"> </w:t>
      </w:r>
      <w:r>
        <w:rPr>
          <w:w w:val="105"/>
        </w:rPr>
        <w:t>tuition</w:t>
      </w:r>
      <w:r>
        <w:rPr>
          <w:spacing w:val="-4"/>
          <w:w w:val="105"/>
        </w:rPr>
        <w:t xml:space="preserve"> </w:t>
      </w:r>
      <w:r>
        <w:rPr>
          <w:w w:val="105"/>
        </w:rPr>
        <w:t>only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sent</w:t>
      </w:r>
      <w:r>
        <w:rPr>
          <w:spacing w:val="-5"/>
          <w:w w:val="105"/>
        </w:rPr>
        <w:t xml:space="preserve"> </w:t>
      </w:r>
      <w:r>
        <w:rPr>
          <w:w w:val="105"/>
        </w:rPr>
        <w:t>directly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recipient’s</w:t>
      </w:r>
      <w:r>
        <w:rPr>
          <w:spacing w:val="-5"/>
          <w:w w:val="105"/>
        </w:rPr>
        <w:t xml:space="preserve"> </w:t>
      </w:r>
      <w:r>
        <w:rPr>
          <w:w w:val="105"/>
        </w:rPr>
        <w:t>college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university.</w:t>
      </w:r>
    </w:p>
    <w:p w14:paraId="1DC4C244" w14:textId="77777777" w:rsidR="00B279AF" w:rsidRDefault="00B279AF">
      <w:pPr>
        <w:pStyle w:val="BodyText"/>
        <w:spacing w:before="1"/>
        <w:rPr>
          <w:sz w:val="22"/>
        </w:rPr>
      </w:pPr>
    </w:p>
    <w:p w14:paraId="205D6D2B" w14:textId="22BB7F0F" w:rsidR="00B279AF" w:rsidRDefault="004E2F1A">
      <w:pPr>
        <w:pStyle w:val="BodyText"/>
        <w:spacing w:before="1" w:line="249" w:lineRule="auto"/>
        <w:ind w:left="100" w:right="120"/>
        <w:jc w:val="both"/>
      </w:pPr>
      <w:r>
        <w:rPr>
          <w:b/>
          <w:w w:val="105"/>
        </w:rPr>
        <w:t xml:space="preserve">Qualifications: </w:t>
      </w:r>
      <w:r>
        <w:rPr>
          <w:w w:val="105"/>
        </w:rPr>
        <w:t xml:space="preserve">The applicant must be an Arkansas resident and a graduating high school </w:t>
      </w:r>
      <w:proofErr w:type="gramStart"/>
      <w:r>
        <w:rPr>
          <w:w w:val="105"/>
        </w:rPr>
        <w:t>senior</w:t>
      </w:r>
      <w:proofErr w:type="gramEnd"/>
      <w:r>
        <w:rPr>
          <w:w w:val="105"/>
        </w:rPr>
        <w:t xml:space="preserve"> or college undergraduate enrolled in a four-year accredited college or </w:t>
      </w:r>
      <w:r w:rsidR="00515DBC">
        <w:rPr>
          <w:w w:val="105"/>
        </w:rPr>
        <w:t>university and</w:t>
      </w:r>
      <w:r>
        <w:rPr>
          <w:w w:val="105"/>
        </w:rPr>
        <w:t xml:space="preserve"> majoring in music or the arts</w:t>
      </w:r>
      <w:r w:rsidR="002435A9" w:rsidRPr="00714655">
        <w:rPr>
          <w:w w:val="105"/>
        </w:rPr>
        <w:t xml:space="preserve">. </w:t>
      </w:r>
      <w:r w:rsidR="00FD0591" w:rsidRPr="00714655">
        <w:rPr>
          <w:w w:val="105"/>
        </w:rPr>
        <w:t>Preference will be given to a student who is also a member of Pulaski Heights United Methodist Church or who has participated in Adventures in the Arts Program at PHUMC.</w:t>
      </w:r>
    </w:p>
    <w:p w14:paraId="3B31C285" w14:textId="77777777" w:rsidR="00B279AF" w:rsidRDefault="00B279AF">
      <w:pPr>
        <w:pStyle w:val="BodyText"/>
        <w:spacing w:before="4"/>
        <w:rPr>
          <w:sz w:val="22"/>
        </w:rPr>
      </w:pPr>
    </w:p>
    <w:p w14:paraId="7F002F1F" w14:textId="32FE328A" w:rsidR="00B279AF" w:rsidRDefault="004E2F1A">
      <w:pPr>
        <w:pStyle w:val="BodyText"/>
        <w:spacing w:line="252" w:lineRule="auto"/>
        <w:ind w:left="100" w:right="118"/>
        <w:jc w:val="both"/>
      </w:pPr>
      <w:r>
        <w:rPr>
          <w:b/>
          <w:w w:val="105"/>
        </w:rPr>
        <w:t>Requirements</w:t>
      </w:r>
      <w:r>
        <w:rPr>
          <w:w w:val="105"/>
        </w:rPr>
        <w:t xml:space="preserve">: Completed application form must be received no later than </w:t>
      </w:r>
      <w:r>
        <w:rPr>
          <w:b/>
          <w:w w:val="105"/>
        </w:rPr>
        <w:t xml:space="preserve">March </w:t>
      </w:r>
      <w:r w:rsidR="00142F25">
        <w:rPr>
          <w:b/>
          <w:w w:val="105"/>
        </w:rPr>
        <w:t>31</w:t>
      </w:r>
      <w:r>
        <w:rPr>
          <w:b/>
          <w:w w:val="105"/>
        </w:rPr>
        <w:t>, 20</w:t>
      </w:r>
      <w:r w:rsidR="003254A0">
        <w:rPr>
          <w:b/>
          <w:w w:val="105"/>
        </w:rPr>
        <w:t>2</w:t>
      </w:r>
      <w:r w:rsidR="00352818">
        <w:rPr>
          <w:b/>
          <w:w w:val="105"/>
        </w:rPr>
        <w:t>2</w:t>
      </w:r>
      <w:r>
        <w:rPr>
          <w:w w:val="105"/>
        </w:rPr>
        <w:t xml:space="preserve">. </w:t>
      </w:r>
      <w:r w:rsidR="00142F25">
        <w:rPr>
          <w:w w:val="105"/>
        </w:rPr>
        <w:t>If an a</w:t>
      </w:r>
      <w:r>
        <w:rPr>
          <w:w w:val="105"/>
        </w:rPr>
        <w:t xml:space="preserve">udition or interview </w:t>
      </w:r>
      <w:r w:rsidR="00142F25">
        <w:rPr>
          <w:w w:val="105"/>
        </w:rPr>
        <w:t xml:space="preserve">is </w:t>
      </w:r>
      <w:r>
        <w:rPr>
          <w:w w:val="105"/>
        </w:rPr>
        <w:t>required</w:t>
      </w:r>
      <w:r w:rsidR="00142F25">
        <w:rPr>
          <w:w w:val="105"/>
        </w:rPr>
        <w:t xml:space="preserve">, it will be </w:t>
      </w:r>
      <w:r>
        <w:rPr>
          <w:w w:val="105"/>
        </w:rPr>
        <w:t>scheduled for 10:00am to 12:00pm</w:t>
      </w:r>
      <w:r w:rsidR="00352818">
        <w:rPr>
          <w:w w:val="105"/>
        </w:rPr>
        <w:t xml:space="preserve"> </w:t>
      </w:r>
      <w:r>
        <w:rPr>
          <w:w w:val="105"/>
        </w:rPr>
        <w:t>on</w:t>
      </w:r>
      <w:r w:rsidR="00352818">
        <w:rPr>
          <w:w w:val="105"/>
        </w:rPr>
        <w:t xml:space="preserve"> </w:t>
      </w:r>
      <w:r w:rsidR="00352818" w:rsidRPr="00352818">
        <w:rPr>
          <w:b/>
          <w:bCs/>
          <w:w w:val="105"/>
        </w:rPr>
        <w:t>April 7, 2022</w:t>
      </w:r>
      <w:r>
        <w:rPr>
          <w:w w:val="105"/>
        </w:rPr>
        <w:t>. Please return completed form with official high school transcript and two sealed letters of recommendation from an instructor, department head, or major instructor to:</w:t>
      </w:r>
    </w:p>
    <w:p w14:paraId="451CAB0D" w14:textId="77777777" w:rsidR="00B279AF" w:rsidRDefault="00B279AF">
      <w:pPr>
        <w:pStyle w:val="BodyText"/>
        <w:spacing w:before="8"/>
      </w:pPr>
    </w:p>
    <w:p w14:paraId="77DAF60C" w14:textId="77777777" w:rsidR="00B279AF" w:rsidRDefault="004E2F1A">
      <w:pPr>
        <w:pStyle w:val="BodyText"/>
        <w:spacing w:before="1"/>
        <w:ind w:left="2260" w:right="2988"/>
      </w:pPr>
      <w:r>
        <w:rPr>
          <w:w w:val="105"/>
        </w:rPr>
        <w:t>Berry Scholarship Committee</w:t>
      </w:r>
      <w:r w:rsidR="006F07A1">
        <w:rPr>
          <w:w w:val="105"/>
        </w:rPr>
        <w:t xml:space="preserve"> – Bev Villines</w:t>
      </w:r>
      <w:r w:rsidR="00964B5C">
        <w:rPr>
          <w:w w:val="105"/>
        </w:rPr>
        <w:t xml:space="preserve"> </w:t>
      </w:r>
    </w:p>
    <w:p w14:paraId="261E32E1" w14:textId="77777777" w:rsidR="00B279AF" w:rsidRDefault="004E2F1A">
      <w:pPr>
        <w:pStyle w:val="BodyText"/>
        <w:spacing w:before="13" w:line="252" w:lineRule="auto"/>
        <w:ind w:left="2260" w:right="2988"/>
      </w:pPr>
      <w:r>
        <w:rPr>
          <w:w w:val="105"/>
        </w:rPr>
        <w:t>Pulaski Heights United Methodist Church 4823 Woodlawn Avenue</w:t>
      </w:r>
    </w:p>
    <w:p w14:paraId="6F92B9C7" w14:textId="77777777" w:rsidR="00B279AF" w:rsidRDefault="004E2F1A">
      <w:pPr>
        <w:pStyle w:val="BodyText"/>
        <w:spacing w:line="242" w:lineRule="exact"/>
        <w:ind w:left="2260" w:right="2988"/>
      </w:pPr>
      <w:r>
        <w:rPr>
          <w:w w:val="105"/>
        </w:rPr>
        <w:t>Little Rock, Arkansas 72205</w:t>
      </w:r>
    </w:p>
    <w:p w14:paraId="6AEDF18A" w14:textId="77777777" w:rsidR="00B279AF" w:rsidRDefault="00B279AF">
      <w:pPr>
        <w:pStyle w:val="BodyText"/>
        <w:spacing w:before="2"/>
        <w:rPr>
          <w:sz w:val="23"/>
        </w:rPr>
      </w:pPr>
    </w:p>
    <w:p w14:paraId="45582ADA" w14:textId="77777777" w:rsidR="00B279AF" w:rsidRDefault="004E2F1A">
      <w:pPr>
        <w:pStyle w:val="BodyText"/>
        <w:spacing w:line="252" w:lineRule="auto"/>
        <w:ind w:left="100" w:right="117"/>
        <w:jc w:val="both"/>
      </w:pPr>
      <w:r>
        <w:rPr>
          <w:w w:val="105"/>
        </w:rPr>
        <w:t xml:space="preserve">If you have questions or need more information, please email </w:t>
      </w:r>
      <w:r w:rsidR="006F07A1">
        <w:rPr>
          <w:w w:val="105"/>
        </w:rPr>
        <w:t xml:space="preserve">Bev Villines at </w:t>
      </w:r>
      <w:hyperlink r:id="rId6" w:history="1">
        <w:r w:rsidR="006F07A1" w:rsidRPr="006020B1">
          <w:rPr>
            <w:rStyle w:val="Hyperlink"/>
            <w:w w:val="105"/>
          </w:rPr>
          <w:t>bvillines@phumc.com</w:t>
        </w:r>
      </w:hyperlink>
      <w:r w:rsidR="006F07A1">
        <w:rPr>
          <w:w w:val="105"/>
        </w:rPr>
        <w:t xml:space="preserve"> or </w:t>
      </w:r>
      <w:r>
        <w:rPr>
          <w:w w:val="105"/>
        </w:rPr>
        <w:t xml:space="preserve">Jim Maase at </w:t>
      </w:r>
      <w:hyperlink r:id="rId7">
        <w:r>
          <w:rPr>
            <w:color w:val="0000FF"/>
            <w:w w:val="105"/>
            <w:u w:val="single" w:color="0000FF"/>
          </w:rPr>
          <w:t>jmaase@phumc.com</w:t>
        </w:r>
        <w:r>
          <w:rPr>
            <w:w w:val="105"/>
          </w:rPr>
          <w:t>.</w:t>
        </w:r>
      </w:hyperlink>
    </w:p>
    <w:p w14:paraId="6270C070" w14:textId="77777777" w:rsidR="00B279AF" w:rsidRDefault="00B279AF">
      <w:pPr>
        <w:pStyle w:val="BodyText"/>
        <w:rPr>
          <w:sz w:val="20"/>
        </w:rPr>
      </w:pPr>
    </w:p>
    <w:p w14:paraId="1A938153" w14:textId="77777777" w:rsidR="00B279AF" w:rsidRDefault="00B279AF">
      <w:pPr>
        <w:pStyle w:val="BodyText"/>
        <w:spacing w:before="5"/>
        <w:rPr>
          <w:sz w:val="17"/>
        </w:rPr>
      </w:pPr>
    </w:p>
    <w:p w14:paraId="27D51190" w14:textId="25AD3DE1" w:rsidR="00B279AF" w:rsidRDefault="004E2F1A">
      <w:pPr>
        <w:pStyle w:val="BodyText"/>
        <w:tabs>
          <w:tab w:val="left" w:pos="3649"/>
          <w:tab w:val="left" w:pos="9440"/>
        </w:tabs>
        <w:spacing w:before="75" w:line="504" w:lineRule="auto"/>
        <w:ind w:left="100" w:right="120"/>
        <w:jc w:val="both"/>
        <w:rPr>
          <w:rFonts w:ascii="Times New Roman"/>
        </w:rPr>
      </w:pPr>
      <w:r>
        <w:rPr>
          <w:w w:val="105"/>
        </w:rPr>
        <w:t>Name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</w:rPr>
        <w:t xml:space="preserve"> </w:t>
      </w:r>
      <w:r>
        <w:rPr>
          <w:w w:val="105"/>
        </w:rPr>
        <w:t>Home</w:t>
      </w:r>
      <w:r>
        <w:rPr>
          <w:spacing w:val="-9"/>
          <w:w w:val="105"/>
        </w:rPr>
        <w:t xml:space="preserve"> </w:t>
      </w:r>
      <w:r w:rsidR="00515DBC">
        <w:rPr>
          <w:w w:val="105"/>
        </w:rPr>
        <w:t>Address</w:t>
      </w:r>
      <w:r w:rsidR="00515DBC">
        <w:rPr>
          <w:spacing w:val="3"/>
        </w:rPr>
        <w:t xml:space="preserve"> </w:t>
      </w:r>
      <w:r w:rsidR="00515DBC">
        <w:rPr>
          <w:rFonts w:ascii="Times New Roman"/>
          <w:w w:val="102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32"/>
          <w:u w:val="single"/>
        </w:rPr>
        <w:t xml:space="preserve"> </w:t>
      </w:r>
      <w:r>
        <w:rPr>
          <w:rFonts w:ascii="Times New Roman"/>
        </w:rPr>
        <w:t xml:space="preserve"> </w:t>
      </w:r>
      <w:r>
        <w:rPr>
          <w:w w:val="105"/>
        </w:rPr>
        <w:t>City/State/Zip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</w:rPr>
        <w:t xml:space="preserve"> </w:t>
      </w:r>
      <w:r>
        <w:rPr>
          <w:w w:val="105"/>
        </w:rPr>
        <w:t>Home</w:t>
      </w:r>
      <w:r>
        <w:rPr>
          <w:spacing w:val="1"/>
          <w:w w:val="105"/>
        </w:rPr>
        <w:t xml:space="preserve"> </w:t>
      </w:r>
      <w:r>
        <w:rPr>
          <w:w w:val="105"/>
        </w:rPr>
        <w:t>Phone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Cell Phone</w:t>
      </w:r>
      <w:r>
        <w:t xml:space="preserve"> </w:t>
      </w:r>
      <w:r>
        <w:rPr>
          <w:spacing w:val="-10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32"/>
          <w:u w:val="single"/>
        </w:rPr>
        <w:t xml:space="preserve"> </w:t>
      </w:r>
      <w:r>
        <w:rPr>
          <w:rFonts w:ascii="Times New Roman"/>
        </w:rPr>
        <w:t xml:space="preserve"> </w:t>
      </w:r>
      <w:r>
        <w:rPr>
          <w:w w:val="105"/>
        </w:rPr>
        <w:t>Email</w:t>
      </w:r>
      <w:r>
        <w:rPr>
          <w:spacing w:val="-11"/>
          <w:w w:val="105"/>
        </w:rPr>
        <w:t xml:space="preserve"> </w:t>
      </w:r>
      <w:r>
        <w:rPr>
          <w:w w:val="105"/>
        </w:rPr>
        <w:t>Address</w:t>
      </w:r>
      <w:r>
        <w:t xml:space="preserve"> </w:t>
      </w:r>
      <w:r>
        <w:rPr>
          <w:spacing w:val="-2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22"/>
          <w:u w:val="single"/>
        </w:rPr>
        <w:t xml:space="preserve"> </w:t>
      </w:r>
    </w:p>
    <w:p w14:paraId="340F94EF" w14:textId="77777777" w:rsidR="00B279AF" w:rsidRDefault="004E2F1A">
      <w:pPr>
        <w:pStyle w:val="BodyText"/>
        <w:tabs>
          <w:tab w:val="left" w:pos="2948"/>
          <w:tab w:val="left" w:pos="4115"/>
          <w:tab w:val="left" w:pos="9457"/>
        </w:tabs>
        <w:spacing w:line="243" w:lineRule="exact"/>
        <w:ind w:left="100"/>
        <w:jc w:val="both"/>
        <w:rPr>
          <w:rFonts w:ascii="Times New Roman"/>
        </w:rPr>
      </w:pPr>
      <w:r>
        <w:rPr>
          <w:w w:val="105"/>
        </w:rPr>
        <w:t>PHUMC</w:t>
      </w:r>
      <w:r w:rsidR="00D64004">
        <w:rPr>
          <w:spacing w:val="1"/>
          <w:w w:val="105"/>
        </w:rPr>
        <w:t xml:space="preserve"> </w:t>
      </w:r>
      <w:r>
        <w:rPr>
          <w:w w:val="105"/>
        </w:rPr>
        <w:t>Member? Yes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No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If no, where?</w:t>
      </w:r>
      <w:r>
        <w:rPr>
          <w:spacing w:val="10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D16393" w14:textId="77777777" w:rsidR="00B279AF" w:rsidRDefault="00B279AF">
      <w:pPr>
        <w:spacing w:line="243" w:lineRule="exact"/>
        <w:jc w:val="both"/>
        <w:rPr>
          <w:rFonts w:ascii="Times New Roman"/>
        </w:rPr>
        <w:sectPr w:rsidR="00B279AF" w:rsidSect="00645015">
          <w:footerReference w:type="default" r:id="rId8"/>
          <w:type w:val="continuous"/>
          <w:pgSz w:w="12240" w:h="15840"/>
          <w:pgMar w:top="540" w:right="1320" w:bottom="840" w:left="1340" w:header="720" w:footer="650" w:gutter="0"/>
          <w:cols w:space="720"/>
        </w:sectPr>
      </w:pPr>
    </w:p>
    <w:p w14:paraId="7FE5D491" w14:textId="77777777" w:rsidR="00B279AF" w:rsidRDefault="004E2F1A">
      <w:pPr>
        <w:pStyle w:val="BodyText"/>
        <w:tabs>
          <w:tab w:val="left" w:pos="9472"/>
        </w:tabs>
        <w:spacing w:before="55"/>
        <w:ind w:left="120"/>
        <w:jc w:val="both"/>
        <w:rPr>
          <w:rFonts w:ascii="Times New Roman"/>
        </w:rPr>
      </w:pPr>
      <w:r>
        <w:rPr>
          <w:w w:val="105"/>
        </w:rPr>
        <w:t>High School</w:t>
      </w:r>
      <w:r>
        <w:rPr>
          <w:spacing w:val="-13"/>
          <w:w w:val="105"/>
        </w:rPr>
        <w:t xml:space="preserve"> </w:t>
      </w:r>
      <w:r>
        <w:rPr>
          <w:w w:val="105"/>
        </w:rPr>
        <w:t>Name</w:t>
      </w:r>
      <w:r>
        <w:t xml:space="preserve">   </w:t>
      </w:r>
      <w:r>
        <w:rPr>
          <w:spacing w:val="-16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18BA89" w14:textId="77777777" w:rsidR="00B279AF" w:rsidRDefault="00B279AF">
      <w:pPr>
        <w:pStyle w:val="BodyText"/>
        <w:spacing w:before="2"/>
        <w:rPr>
          <w:rFonts w:ascii="Times New Roman"/>
          <w:sz w:val="23"/>
        </w:rPr>
      </w:pPr>
    </w:p>
    <w:p w14:paraId="62B8D6FC" w14:textId="77777777" w:rsidR="00B279AF" w:rsidRDefault="004E2F1A">
      <w:pPr>
        <w:pStyle w:val="BodyText"/>
        <w:tabs>
          <w:tab w:val="left" w:pos="1451"/>
          <w:tab w:val="left" w:pos="4082"/>
        </w:tabs>
        <w:spacing w:before="1"/>
        <w:ind w:left="120"/>
        <w:jc w:val="both"/>
        <w:rPr>
          <w:rFonts w:ascii="Times New Roman"/>
        </w:rPr>
      </w:pPr>
      <w:r>
        <w:rPr>
          <w:w w:val="105"/>
        </w:rPr>
        <w:t>GPA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SAT or ACT</w:t>
      </w:r>
      <w:r>
        <w:rPr>
          <w:spacing w:val="1"/>
          <w:w w:val="105"/>
        </w:rPr>
        <w:t xml:space="preserve"> </w:t>
      </w:r>
      <w:r>
        <w:rPr>
          <w:w w:val="105"/>
        </w:rPr>
        <w:t>Score</w:t>
      </w:r>
      <w:r>
        <w:t xml:space="preserve"> </w:t>
      </w:r>
      <w:r>
        <w:rPr>
          <w:spacing w:val="7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1C6ABE" w14:textId="77777777" w:rsidR="00B279AF" w:rsidRDefault="00B279AF">
      <w:pPr>
        <w:pStyle w:val="BodyText"/>
        <w:spacing w:before="7"/>
        <w:rPr>
          <w:rFonts w:ascii="Times New Roman"/>
          <w:sz w:val="23"/>
        </w:rPr>
      </w:pPr>
    </w:p>
    <w:p w14:paraId="2537FC20" w14:textId="43930811" w:rsidR="00B279AF" w:rsidRDefault="004E2F1A">
      <w:pPr>
        <w:pStyle w:val="BodyText"/>
        <w:tabs>
          <w:tab w:val="left" w:pos="2877"/>
          <w:tab w:val="left" w:pos="4168"/>
          <w:tab w:val="left" w:pos="9460"/>
        </w:tabs>
        <w:spacing w:line="501" w:lineRule="auto"/>
        <w:ind w:left="120" w:right="120"/>
        <w:jc w:val="both"/>
        <w:rPr>
          <w:rFonts w:ascii="Times New Roman"/>
        </w:rPr>
      </w:pPr>
      <w:r>
        <w:rPr>
          <w:w w:val="105"/>
        </w:rPr>
        <w:t>College/University planning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attend/</w:t>
      </w:r>
      <w:r w:rsidR="00515DBC">
        <w:rPr>
          <w:w w:val="105"/>
        </w:rPr>
        <w:t>attending</w:t>
      </w:r>
      <w:r w:rsidR="00515DBC">
        <w:rPr>
          <w:spacing w:val="16"/>
        </w:rPr>
        <w:t xml:space="preserve"> </w:t>
      </w:r>
      <w:r w:rsidR="00515DBC">
        <w:rPr>
          <w:rFonts w:ascii="Times New Roman"/>
          <w:w w:val="102"/>
          <w:u w:val="single"/>
        </w:rPr>
        <w:tab/>
      </w:r>
      <w:r>
        <w:rPr>
          <w:rFonts w:ascii="Times New Roman"/>
          <w:w w:val="32"/>
          <w:u w:val="single"/>
        </w:rPr>
        <w:t xml:space="preserve"> </w:t>
      </w:r>
      <w:r>
        <w:rPr>
          <w:rFonts w:ascii="Times New Roman"/>
        </w:rPr>
        <w:t xml:space="preserve"> </w:t>
      </w:r>
      <w:r>
        <w:rPr>
          <w:w w:val="105"/>
        </w:rPr>
        <w:t>College/University</w:t>
      </w:r>
      <w:r>
        <w:rPr>
          <w:spacing w:val="-21"/>
          <w:w w:val="105"/>
        </w:rPr>
        <w:t xml:space="preserve"> </w:t>
      </w:r>
      <w:r>
        <w:rPr>
          <w:w w:val="105"/>
        </w:rPr>
        <w:t>Address</w:t>
      </w:r>
      <w:r>
        <w:rPr>
          <w:spacing w:val="8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32"/>
          <w:u w:val="single"/>
        </w:rPr>
        <w:t xml:space="preserve"> </w:t>
      </w:r>
      <w:r>
        <w:rPr>
          <w:rFonts w:ascii="Times New Roman"/>
        </w:rPr>
        <w:t xml:space="preserve"> </w:t>
      </w:r>
      <w:r>
        <w:rPr>
          <w:w w:val="105"/>
        </w:rPr>
        <w:t>Declared</w:t>
      </w:r>
      <w:r>
        <w:rPr>
          <w:spacing w:val="1"/>
          <w:w w:val="105"/>
        </w:rPr>
        <w:t xml:space="preserve"> </w:t>
      </w:r>
      <w:r>
        <w:rPr>
          <w:w w:val="105"/>
        </w:rPr>
        <w:t>Major? Yes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No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If yes, what?</w:t>
      </w:r>
      <w:r>
        <w:rPr>
          <w:spacing w:val="1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32"/>
          <w:u w:val="single"/>
        </w:rPr>
        <w:t xml:space="preserve"> </w:t>
      </w:r>
      <w:r>
        <w:rPr>
          <w:rFonts w:ascii="Times New Roman"/>
        </w:rPr>
        <w:t xml:space="preserve"> </w:t>
      </w:r>
      <w:r>
        <w:rPr>
          <w:w w:val="105"/>
        </w:rPr>
        <w:t>What role has music or the arts played in your</w:t>
      </w:r>
      <w:r>
        <w:rPr>
          <w:spacing w:val="-29"/>
          <w:w w:val="105"/>
        </w:rPr>
        <w:t xml:space="preserve"> </w:t>
      </w:r>
      <w:r>
        <w:rPr>
          <w:w w:val="105"/>
        </w:rPr>
        <w:t>life?</w:t>
      </w:r>
      <w:r>
        <w:rPr>
          <w:spacing w:val="1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32"/>
          <w:u w:val="single"/>
        </w:rPr>
        <w:t xml:space="preserve"> </w:t>
      </w:r>
    </w:p>
    <w:p w14:paraId="6FD03030" w14:textId="77777777" w:rsidR="00B279AF" w:rsidRDefault="00AB3352">
      <w:pPr>
        <w:pStyle w:val="BodyText"/>
        <w:spacing w:before="8"/>
        <w:rPr>
          <w:rFonts w:ascii="Times New Roman"/>
          <w:sz w:val="16"/>
        </w:rPr>
      </w:pPr>
      <w:r>
        <w:pict w14:anchorId="3D721001">
          <v:line id="_x0000_s2069" style="position:absolute;z-index:251648512;mso-wrap-distance-left:0;mso-wrap-distance-right:0;mso-position-horizontal-relative:page" from="72.1pt,11.95pt" to="539.9pt,11.95pt" strokeweight=".72pt">
            <w10:wrap type="topAndBottom" anchorx="page"/>
          </v:line>
        </w:pict>
      </w:r>
    </w:p>
    <w:p w14:paraId="20D5961A" w14:textId="77777777" w:rsidR="00B279AF" w:rsidRDefault="00B279AF">
      <w:pPr>
        <w:pStyle w:val="BodyText"/>
        <w:rPr>
          <w:rFonts w:ascii="Times New Roman"/>
          <w:sz w:val="20"/>
        </w:rPr>
      </w:pPr>
    </w:p>
    <w:p w14:paraId="3CEC363E" w14:textId="77777777" w:rsidR="00B279AF" w:rsidRDefault="00AB3352">
      <w:pPr>
        <w:pStyle w:val="BodyText"/>
        <w:spacing w:before="9"/>
        <w:rPr>
          <w:rFonts w:ascii="Times New Roman"/>
          <w:sz w:val="17"/>
        </w:rPr>
      </w:pPr>
      <w:r>
        <w:pict w14:anchorId="5BDCBEE4">
          <v:line id="_x0000_s2068" style="position:absolute;z-index:251649536;mso-wrap-distance-left:0;mso-wrap-distance-right:0;mso-position-horizontal-relative:page" from="72.1pt,12.6pt" to="539.9pt,12.6pt" strokeweight=".72pt">
            <w10:wrap type="topAndBottom" anchorx="page"/>
          </v:line>
        </w:pict>
      </w:r>
    </w:p>
    <w:p w14:paraId="4CE9B759" w14:textId="77777777" w:rsidR="00B279AF" w:rsidRDefault="00B279AF">
      <w:pPr>
        <w:pStyle w:val="BodyText"/>
        <w:rPr>
          <w:rFonts w:ascii="Times New Roman"/>
          <w:sz w:val="20"/>
        </w:rPr>
      </w:pPr>
    </w:p>
    <w:p w14:paraId="3D2BAE78" w14:textId="77777777" w:rsidR="00B279AF" w:rsidRDefault="00AB3352">
      <w:pPr>
        <w:pStyle w:val="BodyText"/>
        <w:spacing w:before="9"/>
        <w:rPr>
          <w:rFonts w:ascii="Times New Roman"/>
          <w:sz w:val="17"/>
        </w:rPr>
      </w:pPr>
      <w:r>
        <w:pict w14:anchorId="3E942A70">
          <v:line id="_x0000_s2067" style="position:absolute;z-index:251650560;mso-wrap-distance-left:0;mso-wrap-distance-right:0;mso-position-horizontal-relative:page" from="72.1pt,12.6pt" to="539.9pt,12.6pt" strokeweight=".72pt">
            <w10:wrap type="topAndBottom" anchorx="page"/>
          </v:line>
        </w:pict>
      </w:r>
    </w:p>
    <w:p w14:paraId="4FD102F7" w14:textId="77777777" w:rsidR="00B279AF" w:rsidRDefault="00B279AF">
      <w:pPr>
        <w:pStyle w:val="BodyText"/>
        <w:rPr>
          <w:rFonts w:ascii="Times New Roman"/>
          <w:sz w:val="20"/>
        </w:rPr>
      </w:pPr>
    </w:p>
    <w:p w14:paraId="206BA19D" w14:textId="77777777" w:rsidR="00B279AF" w:rsidRDefault="00AB3352">
      <w:pPr>
        <w:pStyle w:val="BodyText"/>
        <w:spacing w:before="3"/>
        <w:rPr>
          <w:rFonts w:ascii="Times New Roman"/>
          <w:sz w:val="18"/>
        </w:rPr>
      </w:pPr>
      <w:r>
        <w:pict w14:anchorId="552CDCF5">
          <v:line id="_x0000_s2066" style="position:absolute;z-index:251651584;mso-wrap-distance-left:0;mso-wrap-distance-right:0;mso-position-horizontal-relative:page" from="72.1pt,12.85pt" to="539.9pt,12.85pt" strokeweight=".72pt">
            <w10:wrap type="topAndBottom" anchorx="page"/>
          </v:line>
        </w:pict>
      </w:r>
    </w:p>
    <w:p w14:paraId="5C23BC61" w14:textId="77777777" w:rsidR="00B279AF" w:rsidRDefault="00B279AF">
      <w:pPr>
        <w:pStyle w:val="BodyText"/>
        <w:rPr>
          <w:rFonts w:ascii="Times New Roman"/>
          <w:sz w:val="20"/>
        </w:rPr>
      </w:pPr>
    </w:p>
    <w:p w14:paraId="61FEC5DB" w14:textId="77777777" w:rsidR="00B279AF" w:rsidRDefault="00AB3352">
      <w:pPr>
        <w:pStyle w:val="BodyText"/>
        <w:spacing w:before="5"/>
        <w:rPr>
          <w:rFonts w:ascii="Times New Roman"/>
          <w:sz w:val="17"/>
        </w:rPr>
      </w:pPr>
      <w:r>
        <w:pict w14:anchorId="35258DC7">
          <v:line id="_x0000_s2065" style="position:absolute;z-index:251652608;mso-wrap-distance-left:0;mso-wrap-distance-right:0;mso-position-horizontal-relative:page" from="72.1pt,12.35pt" to="539.9pt,12.35pt" strokeweight=".72pt">
            <w10:wrap type="topAndBottom" anchorx="page"/>
          </v:line>
        </w:pict>
      </w:r>
    </w:p>
    <w:p w14:paraId="05F93CA0" w14:textId="77777777" w:rsidR="00B279AF" w:rsidRDefault="00B279AF">
      <w:pPr>
        <w:pStyle w:val="BodyText"/>
        <w:rPr>
          <w:rFonts w:ascii="Times New Roman"/>
          <w:sz w:val="20"/>
        </w:rPr>
      </w:pPr>
    </w:p>
    <w:p w14:paraId="45978657" w14:textId="77777777" w:rsidR="00B279AF" w:rsidRDefault="00AB3352">
      <w:pPr>
        <w:pStyle w:val="BodyText"/>
        <w:rPr>
          <w:rFonts w:ascii="Times New Roman"/>
          <w:sz w:val="17"/>
        </w:rPr>
      </w:pPr>
      <w:r>
        <w:pict w14:anchorId="7CBCDEE9">
          <v:line id="_x0000_s2064" style="position:absolute;z-index:251653632;mso-wrap-distance-left:0;mso-wrap-distance-right:0;mso-position-horizontal-relative:page" from="72.1pt,12.1pt" to="539.9pt,12.1pt" strokeweight=".72pt">
            <w10:wrap type="topAndBottom" anchorx="page"/>
          </v:line>
        </w:pict>
      </w:r>
    </w:p>
    <w:p w14:paraId="610984A1" w14:textId="77777777" w:rsidR="00B279AF" w:rsidRDefault="00B279AF">
      <w:pPr>
        <w:pStyle w:val="BodyText"/>
        <w:spacing w:before="6"/>
        <w:rPr>
          <w:rFonts w:ascii="Times New Roman"/>
          <w:sz w:val="20"/>
        </w:rPr>
      </w:pPr>
    </w:p>
    <w:p w14:paraId="45320A33" w14:textId="77777777" w:rsidR="00B279AF" w:rsidRDefault="004E2F1A">
      <w:pPr>
        <w:pStyle w:val="BodyText"/>
        <w:tabs>
          <w:tab w:val="left" w:pos="9477"/>
        </w:tabs>
        <w:ind w:left="120"/>
        <w:jc w:val="both"/>
        <w:rPr>
          <w:rFonts w:ascii="Times New Roman"/>
        </w:rPr>
      </w:pPr>
      <w:r>
        <w:rPr>
          <w:w w:val="105"/>
        </w:rPr>
        <w:t>How would receiving this scholarship be beneficial to</w:t>
      </w:r>
      <w:r>
        <w:rPr>
          <w:spacing w:val="-30"/>
          <w:w w:val="105"/>
        </w:rPr>
        <w:t xml:space="preserve"> </w:t>
      </w:r>
      <w:r>
        <w:rPr>
          <w:w w:val="105"/>
        </w:rPr>
        <w:t>you?</w:t>
      </w:r>
      <w:r>
        <w:rPr>
          <w:spacing w:val="-25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BBE2E14" w14:textId="77777777" w:rsidR="00B279AF" w:rsidRDefault="00B279AF">
      <w:pPr>
        <w:pStyle w:val="BodyText"/>
        <w:rPr>
          <w:rFonts w:ascii="Times New Roman"/>
          <w:sz w:val="20"/>
        </w:rPr>
      </w:pPr>
    </w:p>
    <w:p w14:paraId="39FA9028" w14:textId="77777777" w:rsidR="00B279AF" w:rsidRDefault="00AB3352">
      <w:pPr>
        <w:pStyle w:val="BodyText"/>
        <w:spacing w:before="8"/>
        <w:rPr>
          <w:rFonts w:ascii="Times New Roman"/>
          <w:sz w:val="19"/>
        </w:rPr>
      </w:pPr>
      <w:r>
        <w:pict w14:anchorId="74C085C1">
          <v:line id="_x0000_s2063" style="position:absolute;z-index:251654656;mso-wrap-distance-left:0;mso-wrap-distance-right:0;mso-position-horizontal-relative:page" from="72.1pt,13.65pt" to="539.9pt,13.65pt" strokeweight=".72pt">
            <w10:wrap type="topAndBottom" anchorx="page"/>
          </v:line>
        </w:pict>
      </w:r>
    </w:p>
    <w:p w14:paraId="5C790EAB" w14:textId="77777777" w:rsidR="00B279AF" w:rsidRDefault="00B279AF">
      <w:pPr>
        <w:pStyle w:val="BodyText"/>
        <w:rPr>
          <w:rFonts w:ascii="Times New Roman"/>
          <w:sz w:val="20"/>
        </w:rPr>
      </w:pPr>
    </w:p>
    <w:p w14:paraId="2B34A28B" w14:textId="77777777" w:rsidR="00B279AF" w:rsidRDefault="00AB3352">
      <w:pPr>
        <w:pStyle w:val="BodyText"/>
        <w:spacing w:before="9"/>
        <w:rPr>
          <w:rFonts w:ascii="Times New Roman"/>
          <w:sz w:val="17"/>
        </w:rPr>
      </w:pPr>
      <w:r>
        <w:pict w14:anchorId="18D839B9">
          <v:line id="_x0000_s2062" style="position:absolute;z-index:251655680;mso-wrap-distance-left:0;mso-wrap-distance-right:0;mso-position-horizontal-relative:page" from="72.1pt,12.6pt" to="539.9pt,12.6pt" strokeweight=".72pt">
            <w10:wrap type="topAndBottom" anchorx="page"/>
          </v:line>
        </w:pict>
      </w:r>
    </w:p>
    <w:p w14:paraId="1D4C81F8" w14:textId="77777777" w:rsidR="00B279AF" w:rsidRDefault="00B279AF">
      <w:pPr>
        <w:pStyle w:val="BodyText"/>
        <w:rPr>
          <w:rFonts w:ascii="Times New Roman"/>
          <w:sz w:val="20"/>
        </w:rPr>
      </w:pPr>
    </w:p>
    <w:p w14:paraId="1B22C7E9" w14:textId="77777777" w:rsidR="00B279AF" w:rsidRDefault="00AB3352">
      <w:pPr>
        <w:pStyle w:val="BodyText"/>
        <w:spacing w:before="9"/>
        <w:rPr>
          <w:rFonts w:ascii="Times New Roman"/>
          <w:sz w:val="17"/>
        </w:rPr>
      </w:pPr>
      <w:r>
        <w:pict w14:anchorId="3A2B2462">
          <v:line id="_x0000_s2061" style="position:absolute;z-index:251656704;mso-wrap-distance-left:0;mso-wrap-distance-right:0;mso-position-horizontal-relative:page" from="72.1pt,12.6pt" to="539.9pt,12.6pt" strokeweight=".72pt">
            <w10:wrap type="topAndBottom" anchorx="page"/>
          </v:line>
        </w:pict>
      </w:r>
    </w:p>
    <w:p w14:paraId="205BEDB1" w14:textId="77777777" w:rsidR="00B279AF" w:rsidRDefault="00B279AF">
      <w:pPr>
        <w:pStyle w:val="BodyText"/>
        <w:rPr>
          <w:rFonts w:ascii="Times New Roman"/>
          <w:sz w:val="20"/>
        </w:rPr>
      </w:pPr>
    </w:p>
    <w:p w14:paraId="01BA740C" w14:textId="77777777" w:rsidR="00B279AF" w:rsidRDefault="00AB3352">
      <w:pPr>
        <w:pStyle w:val="BodyText"/>
        <w:spacing w:before="3"/>
        <w:rPr>
          <w:rFonts w:ascii="Times New Roman"/>
          <w:sz w:val="18"/>
        </w:rPr>
      </w:pPr>
      <w:r>
        <w:pict w14:anchorId="241F8398">
          <v:line id="_x0000_s2060" style="position:absolute;z-index:251657728;mso-wrap-distance-left:0;mso-wrap-distance-right:0;mso-position-horizontal-relative:page" from="72.1pt,12.85pt" to="539.9pt,12.85pt" strokeweight=".72pt">
            <w10:wrap type="topAndBottom" anchorx="page"/>
          </v:line>
        </w:pict>
      </w:r>
    </w:p>
    <w:p w14:paraId="6902B48B" w14:textId="77777777" w:rsidR="00B279AF" w:rsidRDefault="00B279AF">
      <w:pPr>
        <w:pStyle w:val="BodyText"/>
        <w:rPr>
          <w:rFonts w:ascii="Times New Roman"/>
          <w:sz w:val="20"/>
        </w:rPr>
      </w:pPr>
    </w:p>
    <w:p w14:paraId="27D51D94" w14:textId="77777777" w:rsidR="00B279AF" w:rsidRDefault="00AB3352">
      <w:pPr>
        <w:pStyle w:val="BodyText"/>
        <w:spacing w:before="5"/>
        <w:rPr>
          <w:rFonts w:ascii="Times New Roman"/>
          <w:sz w:val="17"/>
        </w:rPr>
      </w:pPr>
      <w:r>
        <w:pict w14:anchorId="68081657">
          <v:line id="_x0000_s2059" style="position:absolute;z-index:251658752;mso-wrap-distance-left:0;mso-wrap-distance-right:0;mso-position-horizontal-relative:page" from="72.1pt,12.35pt" to="539.9pt,12.35pt" strokeweight=".72pt">
            <w10:wrap type="topAndBottom" anchorx="page"/>
          </v:line>
        </w:pict>
      </w:r>
    </w:p>
    <w:p w14:paraId="35DC8285" w14:textId="77777777" w:rsidR="00B279AF" w:rsidRDefault="00B279AF">
      <w:pPr>
        <w:pStyle w:val="BodyText"/>
        <w:rPr>
          <w:rFonts w:ascii="Times New Roman"/>
          <w:sz w:val="20"/>
        </w:rPr>
      </w:pPr>
    </w:p>
    <w:p w14:paraId="6787F44B" w14:textId="77777777" w:rsidR="00B279AF" w:rsidRDefault="00AB3352">
      <w:pPr>
        <w:pStyle w:val="BodyText"/>
        <w:rPr>
          <w:rFonts w:ascii="Times New Roman"/>
          <w:sz w:val="17"/>
        </w:rPr>
      </w:pPr>
      <w:r>
        <w:pict w14:anchorId="194DE352">
          <v:line id="_x0000_s2058" style="position:absolute;z-index:251659776;mso-wrap-distance-left:0;mso-wrap-distance-right:0;mso-position-horizontal-relative:page" from="72.1pt,12.1pt" to="539.9pt,12.35pt" strokeweight=".72pt">
            <w10:wrap type="topAndBottom" anchorx="page"/>
          </v:line>
        </w:pict>
      </w:r>
    </w:p>
    <w:p w14:paraId="65B3C220" w14:textId="77777777" w:rsidR="00B279AF" w:rsidRDefault="00B279AF">
      <w:pPr>
        <w:pStyle w:val="BodyText"/>
        <w:rPr>
          <w:rFonts w:ascii="Times New Roman"/>
        </w:rPr>
      </w:pPr>
    </w:p>
    <w:p w14:paraId="3C2B4082" w14:textId="77777777" w:rsidR="00B279AF" w:rsidRDefault="004E2F1A">
      <w:pPr>
        <w:pStyle w:val="BodyText"/>
        <w:ind w:left="120"/>
        <w:jc w:val="both"/>
      </w:pPr>
      <w:r>
        <w:rPr>
          <w:w w:val="105"/>
        </w:rPr>
        <w:t>For what career are you preparing?</w:t>
      </w:r>
    </w:p>
    <w:p w14:paraId="625690DE" w14:textId="77777777" w:rsidR="00B279AF" w:rsidRDefault="00AB3352">
      <w:pPr>
        <w:pStyle w:val="BodyText"/>
        <w:spacing w:line="20" w:lineRule="exact"/>
        <w:ind w:left="3470"/>
        <w:rPr>
          <w:sz w:val="2"/>
        </w:rPr>
      </w:pPr>
      <w:r>
        <w:rPr>
          <w:sz w:val="2"/>
        </w:rPr>
      </w:r>
      <w:r>
        <w:rPr>
          <w:sz w:val="2"/>
        </w:rPr>
        <w:pict w14:anchorId="665A10A5">
          <v:group id="_x0000_s2056" style="width:300.75pt;height:1pt;mso-position-horizontal-relative:char;mso-position-vertical-relative:line" coordsize="6015,20">
            <v:line id="_x0000_s2057" style="position:absolute" from="8,8" to="6007,12" strokeweight=".72pt"/>
            <w10:anchorlock/>
          </v:group>
        </w:pict>
      </w:r>
    </w:p>
    <w:p w14:paraId="2E008617" w14:textId="77777777" w:rsidR="00B279AF" w:rsidRDefault="00B279AF">
      <w:pPr>
        <w:pStyle w:val="BodyText"/>
        <w:rPr>
          <w:sz w:val="20"/>
        </w:rPr>
      </w:pPr>
    </w:p>
    <w:p w14:paraId="6524FA58" w14:textId="77777777" w:rsidR="00B279AF" w:rsidRDefault="00AB3352">
      <w:pPr>
        <w:pStyle w:val="BodyText"/>
        <w:spacing w:before="2"/>
        <w:rPr>
          <w:sz w:val="19"/>
        </w:rPr>
      </w:pPr>
      <w:r>
        <w:pict w14:anchorId="283D87E6">
          <v:line id="_x0000_s2055" style="position:absolute;z-index:251660800;mso-wrap-distance-left:0;mso-wrap-distance-right:0;mso-position-horizontal-relative:page" from="72.1pt,13.55pt" to="539.9pt,13.55pt" strokeweight=".72pt">
            <w10:wrap type="topAndBottom" anchorx="page"/>
          </v:line>
        </w:pict>
      </w:r>
    </w:p>
    <w:p w14:paraId="56A4E194" w14:textId="77777777" w:rsidR="00B279AF" w:rsidRDefault="00B279AF">
      <w:pPr>
        <w:pStyle w:val="BodyText"/>
        <w:rPr>
          <w:sz w:val="20"/>
        </w:rPr>
      </w:pPr>
    </w:p>
    <w:p w14:paraId="0E6EBBEB" w14:textId="77777777" w:rsidR="00B279AF" w:rsidRDefault="00AB3352">
      <w:pPr>
        <w:pStyle w:val="BodyText"/>
        <w:spacing w:before="1"/>
        <w:rPr>
          <w:sz w:val="17"/>
        </w:rPr>
      </w:pPr>
      <w:r>
        <w:pict w14:anchorId="5B9342FE">
          <v:line id="_x0000_s2054" style="position:absolute;z-index:251661824;mso-wrap-distance-left:0;mso-wrap-distance-right:0;mso-position-horizontal-relative:page" from="72.1pt,12.35pt" to="539.9pt,12.35pt" strokeweight=".72pt">
            <w10:wrap type="topAndBottom" anchorx="page"/>
          </v:line>
        </w:pict>
      </w:r>
    </w:p>
    <w:p w14:paraId="492BCEFB" w14:textId="77777777" w:rsidR="00B279AF" w:rsidRDefault="00B279AF">
      <w:pPr>
        <w:pStyle w:val="BodyText"/>
        <w:rPr>
          <w:sz w:val="20"/>
        </w:rPr>
      </w:pPr>
    </w:p>
    <w:p w14:paraId="30B05E42" w14:textId="77777777" w:rsidR="00B279AF" w:rsidRDefault="00AB3352">
      <w:pPr>
        <w:pStyle w:val="BodyText"/>
        <w:spacing w:before="1"/>
        <w:rPr>
          <w:sz w:val="17"/>
        </w:rPr>
      </w:pPr>
      <w:r>
        <w:pict w14:anchorId="3B7DEC35">
          <v:line id="_x0000_s2053" style="position:absolute;z-index:251662848;mso-wrap-distance-left:0;mso-wrap-distance-right:0;mso-position-horizontal-relative:page" from="72.1pt,12.35pt" to="539.9pt,12.35pt" strokeweight=".72pt">
            <w10:wrap type="topAndBottom" anchorx="page"/>
          </v:line>
        </w:pict>
      </w:r>
    </w:p>
    <w:p w14:paraId="791CD31A" w14:textId="77777777" w:rsidR="00B279AF" w:rsidRDefault="00B279AF">
      <w:pPr>
        <w:pStyle w:val="BodyText"/>
        <w:rPr>
          <w:sz w:val="20"/>
        </w:rPr>
      </w:pPr>
    </w:p>
    <w:p w14:paraId="61DB9770" w14:textId="77777777" w:rsidR="00B279AF" w:rsidRDefault="00AB3352">
      <w:pPr>
        <w:pStyle w:val="BodyText"/>
        <w:spacing w:before="6"/>
        <w:rPr>
          <w:sz w:val="17"/>
        </w:rPr>
      </w:pPr>
      <w:r>
        <w:pict w14:anchorId="68DB703D">
          <v:line id="_x0000_s2052" style="position:absolute;z-index:251663872;mso-wrap-distance-left:0;mso-wrap-distance-right:0;mso-position-horizontal-relative:page" from="72.1pt,12.6pt" to="539.9pt,12.85pt" strokeweight=".72pt">
            <w10:wrap type="topAndBottom" anchorx="page"/>
          </v:line>
        </w:pict>
      </w:r>
    </w:p>
    <w:p w14:paraId="404D7B6E" w14:textId="77777777" w:rsidR="00B279AF" w:rsidRDefault="00B279AF">
      <w:pPr>
        <w:pStyle w:val="BodyText"/>
        <w:rPr>
          <w:sz w:val="20"/>
        </w:rPr>
      </w:pPr>
    </w:p>
    <w:p w14:paraId="7784F955" w14:textId="77777777" w:rsidR="00B279AF" w:rsidRDefault="00AB3352">
      <w:pPr>
        <w:pStyle w:val="BodyText"/>
        <w:spacing w:before="3"/>
        <w:rPr>
          <w:sz w:val="16"/>
        </w:rPr>
      </w:pPr>
      <w:r>
        <w:pict w14:anchorId="456DBCD6">
          <v:line id="_x0000_s2051" style="position:absolute;z-index:251664896;mso-wrap-distance-left:0;mso-wrap-distance-right:0;mso-position-horizontal-relative:page" from="72.1pt,11.9pt" to="539.9pt,12.15pt" strokeweight=".72pt">
            <w10:wrap type="topAndBottom" anchorx="page"/>
          </v:line>
        </w:pict>
      </w:r>
    </w:p>
    <w:p w14:paraId="435E31EE" w14:textId="77777777" w:rsidR="00B279AF" w:rsidRDefault="00B279AF">
      <w:pPr>
        <w:pStyle w:val="BodyText"/>
        <w:rPr>
          <w:sz w:val="20"/>
        </w:rPr>
      </w:pPr>
    </w:p>
    <w:p w14:paraId="0FAE61A3" w14:textId="77777777" w:rsidR="00B279AF" w:rsidRDefault="00AB3352">
      <w:pPr>
        <w:pStyle w:val="BodyText"/>
        <w:spacing w:before="10"/>
        <w:rPr>
          <w:sz w:val="15"/>
        </w:rPr>
      </w:pPr>
      <w:r>
        <w:pict w14:anchorId="1DF22E11">
          <v:line id="_x0000_s2050" style="position:absolute;z-index:251665920;mso-wrap-distance-left:0;mso-wrap-distance-right:0;mso-position-horizontal-relative:page" from="72.1pt,11.65pt" to="539.9pt,11.65pt" strokeweight=".72pt">
            <w10:wrap type="topAndBottom" anchorx="page"/>
          </v:line>
        </w:pict>
      </w:r>
    </w:p>
    <w:p w14:paraId="2FE46C74" w14:textId="77777777" w:rsidR="00B279AF" w:rsidRDefault="00B279AF">
      <w:pPr>
        <w:pStyle w:val="BodyText"/>
        <w:rPr>
          <w:sz w:val="22"/>
        </w:rPr>
      </w:pPr>
    </w:p>
    <w:p w14:paraId="6921677E" w14:textId="77777777" w:rsidR="00B279AF" w:rsidRDefault="00B279AF">
      <w:pPr>
        <w:pStyle w:val="BodyText"/>
        <w:spacing w:before="7"/>
        <w:rPr>
          <w:sz w:val="18"/>
        </w:rPr>
      </w:pPr>
    </w:p>
    <w:p w14:paraId="418C464F" w14:textId="347A051A" w:rsidR="00B279AF" w:rsidRDefault="004E2F1A">
      <w:pPr>
        <w:pStyle w:val="BodyText"/>
        <w:spacing w:before="1"/>
        <w:ind w:left="120"/>
        <w:jc w:val="both"/>
      </w:pPr>
      <w:r>
        <w:rPr>
          <w:w w:val="105"/>
        </w:rPr>
        <w:t xml:space="preserve">Scholarship award decisions will be made by April </w:t>
      </w:r>
      <w:r w:rsidR="00142F25">
        <w:rPr>
          <w:w w:val="105"/>
        </w:rPr>
        <w:t>16</w:t>
      </w:r>
      <w:r>
        <w:rPr>
          <w:w w:val="105"/>
        </w:rPr>
        <w:t>, 20</w:t>
      </w:r>
      <w:r w:rsidR="003254A0">
        <w:rPr>
          <w:w w:val="105"/>
        </w:rPr>
        <w:t>2</w:t>
      </w:r>
      <w:r w:rsidR="00816D79">
        <w:rPr>
          <w:w w:val="105"/>
        </w:rPr>
        <w:t>2</w:t>
      </w:r>
      <w:r>
        <w:rPr>
          <w:w w:val="105"/>
        </w:rPr>
        <w:t>.</w:t>
      </w:r>
    </w:p>
    <w:sectPr w:rsidR="00B279AF" w:rsidSect="00B279AF">
      <w:footerReference w:type="default" r:id="rId9"/>
      <w:pgSz w:w="12240" w:h="15840"/>
      <w:pgMar w:top="940" w:right="1320" w:bottom="840" w:left="1320" w:header="0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789D" w14:textId="77777777" w:rsidR="00CB51CB" w:rsidRDefault="00CB51CB" w:rsidP="00B279AF">
      <w:r>
        <w:separator/>
      </w:r>
    </w:p>
  </w:endnote>
  <w:endnote w:type="continuationSeparator" w:id="0">
    <w:p w14:paraId="05F37D02" w14:textId="77777777" w:rsidR="00CB51CB" w:rsidRDefault="00CB51CB" w:rsidP="00B2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5091" w14:textId="77777777" w:rsidR="00B279AF" w:rsidRDefault="00AB3352">
    <w:pPr>
      <w:pStyle w:val="BodyText"/>
      <w:spacing w:line="14" w:lineRule="auto"/>
      <w:rPr>
        <w:sz w:val="20"/>
      </w:rPr>
    </w:pPr>
    <w:r>
      <w:pict w14:anchorId="466B7C6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2.2pt;margin-top:748.5pt;width:7.5pt;height:12.8pt;z-index:-4192;mso-position-horizontal-relative:page;mso-position-vertical-relative:page" filled="f" stroked="f">
          <v:textbox style="mso-next-textbox:#_x0000_s1026" inset="0,0,0,0">
            <w:txbxContent>
              <w:p w14:paraId="567BAD94" w14:textId="77777777" w:rsidR="00B279AF" w:rsidRDefault="004E2F1A"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w w:val="102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9219" w14:textId="77777777" w:rsidR="00B279AF" w:rsidRDefault="00AB3352">
    <w:pPr>
      <w:pStyle w:val="BodyText"/>
      <w:spacing w:line="14" w:lineRule="auto"/>
      <w:rPr>
        <w:sz w:val="20"/>
      </w:rPr>
    </w:pPr>
    <w:r>
      <w:pict w14:anchorId="24907F9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2pt;margin-top:748.5pt;width:7.5pt;height:12.8pt;z-index:-4168;mso-position-horizontal-relative:page;mso-position-vertical-relative:page" filled="f" stroked="f">
          <v:textbox inset="0,0,0,0">
            <w:txbxContent>
              <w:p w14:paraId="746D7873" w14:textId="77777777" w:rsidR="00B279AF" w:rsidRDefault="004E2F1A"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w w:val="102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1139" w14:textId="77777777" w:rsidR="00CB51CB" w:rsidRDefault="00CB51CB" w:rsidP="00B279AF">
      <w:r>
        <w:separator/>
      </w:r>
    </w:p>
  </w:footnote>
  <w:footnote w:type="continuationSeparator" w:id="0">
    <w:p w14:paraId="5047EFE8" w14:textId="77777777" w:rsidR="00CB51CB" w:rsidRDefault="00CB51CB" w:rsidP="00B27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9AF"/>
    <w:rsid w:val="0002513F"/>
    <w:rsid w:val="00090C46"/>
    <w:rsid w:val="00142F25"/>
    <w:rsid w:val="001A0BD3"/>
    <w:rsid w:val="001B1011"/>
    <w:rsid w:val="00206B5F"/>
    <w:rsid w:val="00216650"/>
    <w:rsid w:val="002435A9"/>
    <w:rsid w:val="002C2136"/>
    <w:rsid w:val="00301733"/>
    <w:rsid w:val="003254A0"/>
    <w:rsid w:val="00334D9A"/>
    <w:rsid w:val="00344FBF"/>
    <w:rsid w:val="00352818"/>
    <w:rsid w:val="00401303"/>
    <w:rsid w:val="00415E56"/>
    <w:rsid w:val="004E2F1A"/>
    <w:rsid w:val="00515DBC"/>
    <w:rsid w:val="00544C76"/>
    <w:rsid w:val="00594955"/>
    <w:rsid w:val="005B1CDF"/>
    <w:rsid w:val="005B1DF7"/>
    <w:rsid w:val="00645015"/>
    <w:rsid w:val="006D544D"/>
    <w:rsid w:val="006F07A1"/>
    <w:rsid w:val="00714655"/>
    <w:rsid w:val="00796857"/>
    <w:rsid w:val="007F6F3D"/>
    <w:rsid w:val="00816D79"/>
    <w:rsid w:val="00891D87"/>
    <w:rsid w:val="00964B5C"/>
    <w:rsid w:val="00AB3352"/>
    <w:rsid w:val="00B06916"/>
    <w:rsid w:val="00B279AF"/>
    <w:rsid w:val="00B67234"/>
    <w:rsid w:val="00B77D2F"/>
    <w:rsid w:val="00BF29C1"/>
    <w:rsid w:val="00C657A2"/>
    <w:rsid w:val="00CB51CB"/>
    <w:rsid w:val="00D32D29"/>
    <w:rsid w:val="00D36A48"/>
    <w:rsid w:val="00D64004"/>
    <w:rsid w:val="00DC34B7"/>
    <w:rsid w:val="00DD654A"/>
    <w:rsid w:val="00EF78D8"/>
    <w:rsid w:val="00F07D6B"/>
    <w:rsid w:val="00F21C66"/>
    <w:rsid w:val="00FD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40AF2F60"/>
  <w15:docId w15:val="{53E7AD85-0061-45B2-8E18-1F21D14A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279AF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B279AF"/>
    <w:pPr>
      <w:ind w:left="378" w:right="398"/>
      <w:jc w:val="center"/>
      <w:outlineLvl w:val="0"/>
    </w:pPr>
    <w:rPr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79AF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B279AF"/>
  </w:style>
  <w:style w:type="paragraph" w:customStyle="1" w:styleId="TableParagraph">
    <w:name w:val="Table Paragraph"/>
    <w:basedOn w:val="Normal"/>
    <w:uiPriority w:val="1"/>
    <w:qFormat/>
    <w:rsid w:val="00B279AF"/>
  </w:style>
  <w:style w:type="paragraph" w:styleId="BalloonText">
    <w:name w:val="Balloon Text"/>
    <w:basedOn w:val="Normal"/>
    <w:link w:val="BalloonTextChar"/>
    <w:uiPriority w:val="99"/>
    <w:semiHidden/>
    <w:unhideWhenUsed/>
    <w:rsid w:val="001B1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11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maase@phum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villines@phum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APPLICATION</vt:lpstr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APPLICATION</dc:title>
  <dc:creator>COURTNEY SWINDLER</dc:creator>
  <cp:lastModifiedBy>Bev Villines</cp:lastModifiedBy>
  <cp:revision>7</cp:revision>
  <cp:lastPrinted>2022-03-02T21:30:00Z</cp:lastPrinted>
  <dcterms:created xsi:type="dcterms:W3CDTF">2022-03-02T21:27:00Z</dcterms:created>
  <dcterms:modified xsi:type="dcterms:W3CDTF">2022-03-02T21:30:00Z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Word</vt:lpwstr>
  </property>
  <property fmtid="{D5CDD505-2E9C-101B-9397-08002B2CF9AE}" pid="4" name="LastSaved">
    <vt:filetime>2017-02-01T00:00:00Z</vt:filetime>
  </property>
</Properties>
</file>